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FAE" w:rsidRDefault="007873A1" w:rsidP="00A6557A">
      <w:pPr>
        <w:pStyle w:val="Default"/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8238580"/>
            <wp:effectExtent l="19050" t="0" r="3175" b="0"/>
            <wp:docPr id="1" name="Рисунок 1" descr="C:\Users\Настя\Pictures\2014-10-20 68\6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0 68\68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73A1" w:rsidRDefault="007873A1" w:rsidP="00A6557A">
      <w:pPr>
        <w:pStyle w:val="Default"/>
      </w:pPr>
    </w:p>
    <w:p w:rsidR="007873A1" w:rsidRDefault="007873A1" w:rsidP="00A6557A">
      <w:pPr>
        <w:pStyle w:val="Default"/>
      </w:pPr>
    </w:p>
    <w:p w:rsidR="007873A1" w:rsidRDefault="007873A1" w:rsidP="00A6557A">
      <w:pPr>
        <w:pStyle w:val="Default"/>
      </w:pPr>
    </w:p>
    <w:p w:rsidR="007873A1" w:rsidRDefault="007873A1" w:rsidP="00A6557A">
      <w:pPr>
        <w:pStyle w:val="Default"/>
      </w:pPr>
    </w:p>
    <w:p w:rsidR="007873A1" w:rsidRDefault="007873A1" w:rsidP="00A6557A">
      <w:pPr>
        <w:pStyle w:val="Default"/>
      </w:pPr>
    </w:p>
    <w:p w:rsidR="007D2FAE" w:rsidRDefault="007D2FAE" w:rsidP="00A6557A">
      <w:pPr>
        <w:pStyle w:val="Default"/>
      </w:pPr>
    </w:p>
    <w:p w:rsidR="007D2FAE" w:rsidRDefault="007D2FAE" w:rsidP="00A6557A">
      <w:pPr>
        <w:pStyle w:val="Default"/>
      </w:pP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b/>
          <w:bCs/>
          <w:sz w:val="28"/>
          <w:szCs w:val="28"/>
        </w:rPr>
        <w:lastRenderedPageBreak/>
        <w:t>1. Общие положения</w:t>
      </w:r>
    </w:p>
    <w:p w:rsidR="00A6557A" w:rsidRPr="00051232" w:rsidRDefault="00051232" w:rsidP="00A655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1.1. Правила приё</w:t>
      </w:r>
      <w:r w:rsidR="00A6557A" w:rsidRPr="00051232">
        <w:rPr>
          <w:sz w:val="28"/>
          <w:szCs w:val="28"/>
        </w:rPr>
        <w:t>ма детей в муниципальное бюджетное дошкольн</w:t>
      </w:r>
      <w:r>
        <w:rPr>
          <w:sz w:val="28"/>
          <w:szCs w:val="28"/>
        </w:rPr>
        <w:t>ое образовательное учреждение д</w:t>
      </w:r>
      <w:r w:rsidR="00A6557A" w:rsidRPr="00051232">
        <w:rPr>
          <w:sz w:val="28"/>
          <w:szCs w:val="28"/>
        </w:rPr>
        <w:t>етский сад №</w:t>
      </w:r>
      <w:r>
        <w:rPr>
          <w:sz w:val="28"/>
          <w:szCs w:val="28"/>
        </w:rPr>
        <w:t>26 «Солнышко</w:t>
      </w:r>
      <w:r w:rsidR="00A6557A" w:rsidRPr="00051232">
        <w:rPr>
          <w:sz w:val="28"/>
          <w:szCs w:val="28"/>
        </w:rPr>
        <w:t>» (далее по т</w:t>
      </w:r>
      <w:r>
        <w:rPr>
          <w:sz w:val="28"/>
          <w:szCs w:val="28"/>
        </w:rPr>
        <w:t>ексту - Правила) регулируют приё</w:t>
      </w:r>
      <w:r w:rsidR="00A6557A" w:rsidRPr="00051232">
        <w:rPr>
          <w:sz w:val="28"/>
          <w:szCs w:val="28"/>
        </w:rPr>
        <w:t xml:space="preserve">м детей в муниципальное бюджетное дошкольное образовательное учреждение </w:t>
      </w:r>
      <w:r>
        <w:rPr>
          <w:sz w:val="28"/>
          <w:szCs w:val="28"/>
        </w:rPr>
        <w:t>д</w:t>
      </w:r>
      <w:r w:rsidR="00A6557A" w:rsidRPr="00051232">
        <w:rPr>
          <w:sz w:val="28"/>
          <w:szCs w:val="28"/>
        </w:rPr>
        <w:t>етский сад №2</w:t>
      </w:r>
      <w:r>
        <w:rPr>
          <w:sz w:val="28"/>
          <w:szCs w:val="28"/>
        </w:rPr>
        <w:t>6 «Солнышко</w:t>
      </w:r>
      <w:r w:rsidR="00A6557A" w:rsidRPr="00051232">
        <w:rPr>
          <w:sz w:val="28"/>
          <w:szCs w:val="28"/>
        </w:rPr>
        <w:t xml:space="preserve">» (далее МБДОУ). </w:t>
      </w:r>
    </w:p>
    <w:p w:rsidR="00A6557A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1.2 Настоящие Правила приняты с целью обеспечения реализации прав ребенка на общедоступное бесплатное дошкольное образование. </w:t>
      </w:r>
    </w:p>
    <w:p w:rsidR="00051232" w:rsidRPr="00051232" w:rsidRDefault="00051232" w:rsidP="00A6557A">
      <w:pPr>
        <w:pStyle w:val="Default"/>
        <w:rPr>
          <w:sz w:val="28"/>
          <w:szCs w:val="28"/>
        </w:rPr>
      </w:pPr>
    </w:p>
    <w:p w:rsidR="00A6557A" w:rsidRPr="00051232" w:rsidRDefault="006F0352" w:rsidP="00A6557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2. Приё</w:t>
      </w:r>
      <w:r w:rsidR="00A6557A" w:rsidRPr="00051232">
        <w:rPr>
          <w:b/>
          <w:bCs/>
          <w:sz w:val="28"/>
          <w:szCs w:val="28"/>
        </w:rPr>
        <w:t xml:space="preserve">м детей в МБДОУ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2.1. Прием детей в МБДОУ осуществляется при наличии свободных мест в порядке очереди, которая формируется в Отделе образования Администрации Матвеево-Курганского района. </w:t>
      </w:r>
    </w:p>
    <w:p w:rsid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>2.2. Постановка ребенка дошкольного возраста в очередь на получение места в МБДОУ осуществляется в Отделе образования Администрации Матвеево-Курганского района на основании заявления родителя (законного представителя), документа, удостоверяющего его личность, и свидетельства о рождении ребенка.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 2.3. В случае если родитель (законный представитель) относится к категории, имеющей право на внеочередное или первоочередное зачисление ребенка в МБДОУ, он дополнительно представляет документы, подтверждающие это право.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2.4. Предоставление мест для детей дошкольного возраста в дошкольных учреждениях во внеочередном, первоочередном порядке осуществляется в соответствии с действующим федеральным и муниципальным законодательством.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Внеочередное право на получение места в МБДОУ имеют: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граждан, подвергшихся воздействию радиации вследствие катастрофы на Чернобыльской АЭС (Закон Российской Федерации от 15 мая 1991 г. № 1244-1 «О социальной защите граждан, подвергшихся воздействию радиации вследствие катастрофы на Чернобыльской АЭС»);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 декабря 1991 г. № 2123-1);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прокуроров (Федеральный закон от 17 января 1992 г. № 2202-1 «О прокуратуре Российской Федерации»);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судей (Закон Российской Федерации от 26 июня 1992 г. № 3132-1 «О статусе судей в Российской Федерации»);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сотрудников Следственного комитета Российской Федерации (Федеральный закон от 28 декабря 2010 г. № 403-ФЗ «О Следственном комитете Российской Федерации»).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Первоочередное право на получение места в МБДОУ имеют: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из многодетных семей (Указ Президента Российской Федерации от 5 мая 1992 г. № 431 «О мерах по социальной поддержке семей»); </w:t>
      </w:r>
    </w:p>
    <w:p w:rsidR="00A6557A" w:rsidRPr="00051232" w:rsidRDefault="00A6557A" w:rsidP="00A6557A">
      <w:pPr>
        <w:pStyle w:val="Default"/>
        <w:pageBreakBefore/>
        <w:rPr>
          <w:sz w:val="28"/>
          <w:szCs w:val="28"/>
        </w:rPr>
      </w:pPr>
      <w:r w:rsidRPr="00051232">
        <w:rPr>
          <w:sz w:val="28"/>
          <w:szCs w:val="28"/>
        </w:rPr>
        <w:lastRenderedPageBreak/>
        <w:t xml:space="preserve">дети-инвалиды и дети, один из родителей которых является инвалидом (Указ Президента Российской Федерации от 2 октября 1992 г. № 1157 «О дополнительных мерах государственной поддержки инвалидов»);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 (Федеральный закон от 27 мая 1998г. № 76-ФЗ «О статусе военнослужащих»);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сотрудников полиции (Федеральный закон от 7 февраля 2011 г. № 3-ФЗ «О полиции»);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7 февраля 2011 г. №. 3-ФЗ «О полиции»);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сотрудника полиции, умершего вследствие заболевания, полученного в период прохождения службы в полиции (Федеральный закон от 7 февраля 2011 г. № 3-ФЗ «О полиции»);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закон от 7 февраля 2011 г. № 3-ФЗ «О полиции»);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 г. № 3-ФЗ «О полиции»);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сотрудников органов внутренних дел, не являющихся сотрудниками полиции (Федеральный закон от 7 февраля 2011 г. № 3-ФЗ «О полиции»);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</w:t>
      </w:r>
      <w:r w:rsidR="00051232">
        <w:rPr>
          <w:sz w:val="28"/>
          <w:szCs w:val="28"/>
        </w:rPr>
        <w:t xml:space="preserve">контролю за оборотом наркотических средств и психотропных </w:t>
      </w:r>
    </w:p>
    <w:p w:rsidR="00A6557A" w:rsidRPr="00051232" w:rsidRDefault="00A6557A" w:rsidP="00A6557A">
      <w:pPr>
        <w:pStyle w:val="Default"/>
        <w:pageBreakBefore/>
        <w:rPr>
          <w:sz w:val="28"/>
          <w:szCs w:val="28"/>
        </w:rPr>
      </w:pPr>
      <w:r w:rsidRPr="00051232">
        <w:rPr>
          <w:sz w:val="28"/>
          <w:szCs w:val="28"/>
        </w:rPr>
        <w:lastRenderedPageBreak/>
        <w:t xml:space="preserve">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30 декабря 2012 г,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аг кбы,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 декабря 2012 г. № 283-ФЗ «О социальных гарантиях </w:t>
      </w:r>
      <w:r w:rsidR="00051232">
        <w:rPr>
          <w:sz w:val="28"/>
          <w:szCs w:val="28"/>
        </w:rPr>
        <w:t>сотрудникам некоторых федеральных органов исполнительной власти и внесение изменений в отдельные законодательные акты Российской Федерации»);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 (Поручение Президента Российской Федерации от 4 мая 2011 г. Пр-1227).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lastRenderedPageBreak/>
        <w:t xml:space="preserve">Внутри одной льготной категории (право на внеочередное или первоочередное зачисление ребенка в учреждение) заявления выстраиваются по дате подачи заявления.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2.5. Предоставление мест для детей дошкольного возраста в МБДОУ осуществляется на основании заявления родителей (законных представителей).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2.6. При приеме детей в МБДОУ родители (законные представители) представляют руководителю дошкольного учреждения документ, удостоверяющий личность родителей (законных представителей); путевку-направление; письменное заявление о приеме ребенка в дошкольное учреждение; медицинское заключение о состоянии здоровья ребенка; документ, подтверждающий право на льготы по родительской плате за присмотр и уход за ребенком в МБДОУ в соответствии с действующим законодательством.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2.7. При приеме детей в МБДОУ руководитель учреждения обязан ознакомить родителей (законных представителей) с уставом, лицензией на право ведения образовательной деятельности, свидетельством о государственной аккредитации и иными документами, регламентирующими организацию деятельности МБДОУ; проинформировать родителей (законных представителей) о формах, содержании и методах воспитания, обучения и развития, а также присмотра, ухода и оздоровления детей. </w:t>
      </w:r>
    </w:p>
    <w:p w:rsidR="00A6557A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2.8. Прием детей в МБДОУ оформляется приказом руководителя МБДОУ о приеме (зачислении) ребенка в МБДОУ. После подписания приказа между МБДОУ и родителями (законными представителями) заключается договор о взаимоотношениях сторон. Договором определяются права, обязанности и ответственность сторон, возникающие в процессе воспитания, обучения, развития, присмотра, ухода и оздоровления детей; длительность пребывания ребенка в МБДОУ; расчет размера платы, взимаемой за присмотр и уход за ребенком в МБДОУ в соответствии с действующим законодательством. </w:t>
      </w:r>
    </w:p>
    <w:p w:rsidR="00051232" w:rsidRPr="00051232" w:rsidRDefault="00051232" w:rsidP="00A6557A">
      <w:pPr>
        <w:pStyle w:val="Default"/>
        <w:rPr>
          <w:sz w:val="28"/>
          <w:szCs w:val="28"/>
        </w:rPr>
      </w:pP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b/>
          <w:bCs/>
          <w:sz w:val="28"/>
          <w:szCs w:val="28"/>
        </w:rPr>
        <w:t>3. Порядок комплектования МБДОУ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3.1. Комплектование МБДОУ на новый учебный год проводится в срок с 1 июня по 1 сентября ежегодно. Доукомплектование МБДОУ проводится в соответствии с установленными нормативами.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3.2. Ежегодно по состоянию на 1 сентября руководитель МБДОУ издает приказ о зачислении детей в МБДОУ по группам. </w:t>
      </w:r>
    </w:p>
    <w:p w:rsidR="006F035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3.3. В МБДОУ ведется книга учета движения детей. Книга предназначена для регистрации сведений о детях и для контроля за движением принятых детей в МБДОУ. </w:t>
      </w:r>
    </w:p>
    <w:p w:rsidR="00A6557A" w:rsidRPr="00051232" w:rsidRDefault="00A6557A" w:rsidP="00A6557A">
      <w:pPr>
        <w:pStyle w:val="Default"/>
        <w:rPr>
          <w:sz w:val="28"/>
          <w:szCs w:val="28"/>
        </w:rPr>
      </w:pPr>
      <w:r w:rsidRPr="00051232">
        <w:rPr>
          <w:sz w:val="28"/>
          <w:szCs w:val="28"/>
        </w:rPr>
        <w:t xml:space="preserve">Книга учета движения детей прошнурована, пронумерована и скреплена печатью МБДОУ. </w:t>
      </w:r>
    </w:p>
    <w:p w:rsidR="00A6557A" w:rsidRPr="00051232" w:rsidRDefault="00A6557A" w:rsidP="00A6557A">
      <w:pPr>
        <w:pStyle w:val="Default"/>
        <w:pageBreakBefore/>
        <w:rPr>
          <w:sz w:val="28"/>
          <w:szCs w:val="28"/>
        </w:rPr>
      </w:pPr>
      <w:r w:rsidRPr="00051232">
        <w:rPr>
          <w:b/>
          <w:bCs/>
          <w:sz w:val="28"/>
          <w:szCs w:val="28"/>
        </w:rPr>
        <w:lastRenderedPageBreak/>
        <w:t>4. Порядок отчисления</w:t>
      </w:r>
    </w:p>
    <w:p w:rsidR="00051232" w:rsidRDefault="00A6557A" w:rsidP="00A6557A">
      <w:pPr>
        <w:rPr>
          <w:rFonts w:ascii="Times New Roman" w:hAnsi="Times New Roman" w:cs="Times New Roman"/>
          <w:sz w:val="28"/>
          <w:szCs w:val="28"/>
        </w:rPr>
      </w:pPr>
      <w:r w:rsidRPr="00051232">
        <w:rPr>
          <w:rFonts w:ascii="Times New Roman" w:hAnsi="Times New Roman" w:cs="Times New Roman"/>
          <w:sz w:val="28"/>
          <w:szCs w:val="28"/>
        </w:rPr>
        <w:t xml:space="preserve"> Отчисление воспитанников из МБДОУ оформляется приказом заведующего и осуществляется: </w:t>
      </w:r>
    </w:p>
    <w:p w:rsidR="00051232" w:rsidRDefault="00A6557A" w:rsidP="00A6557A">
      <w:pPr>
        <w:rPr>
          <w:rFonts w:ascii="Times New Roman" w:hAnsi="Times New Roman" w:cs="Times New Roman"/>
          <w:sz w:val="28"/>
          <w:szCs w:val="28"/>
        </w:rPr>
      </w:pPr>
      <w:r w:rsidRPr="00051232">
        <w:rPr>
          <w:rFonts w:ascii="Times New Roman" w:hAnsi="Times New Roman" w:cs="Times New Roman"/>
          <w:sz w:val="28"/>
          <w:szCs w:val="28"/>
        </w:rPr>
        <w:t xml:space="preserve">а) по письменному заявлению одного из родителей (законных представителей); </w:t>
      </w:r>
    </w:p>
    <w:p w:rsidR="00051232" w:rsidRDefault="00A6557A" w:rsidP="00A6557A">
      <w:pPr>
        <w:rPr>
          <w:rFonts w:ascii="Times New Roman" w:hAnsi="Times New Roman" w:cs="Times New Roman"/>
          <w:sz w:val="28"/>
          <w:szCs w:val="28"/>
        </w:rPr>
      </w:pPr>
      <w:r w:rsidRPr="00051232">
        <w:rPr>
          <w:rFonts w:ascii="Times New Roman" w:hAnsi="Times New Roman" w:cs="Times New Roman"/>
          <w:sz w:val="28"/>
          <w:szCs w:val="28"/>
        </w:rPr>
        <w:t xml:space="preserve">б) на основании медицинского заключения о состоянии здоровья ребенка, препятствующего его дальнейшему пребыванию в МБДОУ; </w:t>
      </w:r>
    </w:p>
    <w:p w:rsidR="00051232" w:rsidRDefault="00A6557A" w:rsidP="00A6557A">
      <w:pPr>
        <w:rPr>
          <w:rFonts w:ascii="Times New Roman" w:hAnsi="Times New Roman" w:cs="Times New Roman"/>
          <w:sz w:val="28"/>
          <w:szCs w:val="28"/>
        </w:rPr>
      </w:pPr>
      <w:r w:rsidRPr="00051232">
        <w:rPr>
          <w:rFonts w:ascii="Times New Roman" w:hAnsi="Times New Roman" w:cs="Times New Roman"/>
          <w:sz w:val="28"/>
          <w:szCs w:val="28"/>
        </w:rPr>
        <w:t>в) в связи с достижением воспитанником МБДОУ предельного возраста, установленного для данного типа МБДОУ;</w:t>
      </w:r>
    </w:p>
    <w:p w:rsidR="00A6557A" w:rsidRPr="00051232" w:rsidRDefault="00A6557A" w:rsidP="00A6557A">
      <w:pPr>
        <w:rPr>
          <w:rFonts w:ascii="Times New Roman" w:hAnsi="Times New Roman" w:cs="Times New Roman"/>
          <w:sz w:val="28"/>
          <w:szCs w:val="28"/>
        </w:rPr>
      </w:pPr>
      <w:r w:rsidRPr="00051232">
        <w:rPr>
          <w:rFonts w:ascii="Times New Roman" w:hAnsi="Times New Roman" w:cs="Times New Roman"/>
          <w:sz w:val="28"/>
          <w:szCs w:val="28"/>
        </w:rPr>
        <w:t>д) в связи с переводом воспитанника в другое МБДОУ</w:t>
      </w:r>
      <w:r w:rsidR="00051232">
        <w:rPr>
          <w:rFonts w:ascii="Times New Roman" w:hAnsi="Times New Roman" w:cs="Times New Roman"/>
          <w:sz w:val="28"/>
          <w:szCs w:val="28"/>
        </w:rPr>
        <w:t>.</w:t>
      </w:r>
    </w:p>
    <w:p w:rsidR="00A6557A" w:rsidRPr="00051232" w:rsidRDefault="00A6557A">
      <w:pPr>
        <w:rPr>
          <w:rFonts w:ascii="Times New Roman" w:hAnsi="Times New Roman" w:cs="Times New Roman"/>
          <w:sz w:val="28"/>
          <w:szCs w:val="28"/>
        </w:rPr>
      </w:pPr>
    </w:p>
    <w:p w:rsidR="00A6557A" w:rsidRPr="00051232" w:rsidRDefault="00A6557A">
      <w:pPr>
        <w:rPr>
          <w:rFonts w:ascii="Times New Roman" w:hAnsi="Times New Roman" w:cs="Times New Roman"/>
          <w:sz w:val="28"/>
          <w:szCs w:val="28"/>
        </w:rPr>
      </w:pPr>
    </w:p>
    <w:p w:rsidR="00A6557A" w:rsidRPr="00051232" w:rsidRDefault="00A6557A">
      <w:pPr>
        <w:rPr>
          <w:rFonts w:ascii="Times New Roman" w:hAnsi="Times New Roman" w:cs="Times New Roman"/>
          <w:sz w:val="28"/>
          <w:szCs w:val="28"/>
        </w:rPr>
      </w:pPr>
    </w:p>
    <w:p w:rsidR="00A6557A" w:rsidRPr="00051232" w:rsidRDefault="00A6557A">
      <w:pPr>
        <w:rPr>
          <w:rFonts w:ascii="Times New Roman" w:hAnsi="Times New Roman" w:cs="Times New Roman"/>
          <w:sz w:val="28"/>
          <w:szCs w:val="28"/>
        </w:rPr>
      </w:pPr>
    </w:p>
    <w:sectPr w:rsidR="00A6557A" w:rsidRPr="00051232" w:rsidSect="00BD776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06D" w:rsidRDefault="0095106D" w:rsidP="00051232">
      <w:pPr>
        <w:spacing w:after="0" w:line="240" w:lineRule="auto"/>
      </w:pPr>
      <w:r>
        <w:separator/>
      </w:r>
    </w:p>
  </w:endnote>
  <w:endnote w:type="continuationSeparator" w:id="0">
    <w:p w:rsidR="0095106D" w:rsidRDefault="0095106D" w:rsidP="00051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06D" w:rsidRDefault="0095106D" w:rsidP="00051232">
      <w:pPr>
        <w:spacing w:after="0" w:line="240" w:lineRule="auto"/>
      </w:pPr>
      <w:r>
        <w:separator/>
      </w:r>
    </w:p>
  </w:footnote>
  <w:footnote w:type="continuationSeparator" w:id="0">
    <w:p w:rsidR="0095106D" w:rsidRDefault="0095106D" w:rsidP="00051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F326DE"/>
    <w:multiLevelType w:val="hybridMultilevel"/>
    <w:tmpl w:val="E72D31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557A"/>
    <w:rsid w:val="00022C2E"/>
    <w:rsid w:val="00051232"/>
    <w:rsid w:val="000D3165"/>
    <w:rsid w:val="002B334F"/>
    <w:rsid w:val="00355C03"/>
    <w:rsid w:val="003C4472"/>
    <w:rsid w:val="006F0352"/>
    <w:rsid w:val="006F103A"/>
    <w:rsid w:val="007873A1"/>
    <w:rsid w:val="007D2FAE"/>
    <w:rsid w:val="0095106D"/>
    <w:rsid w:val="00952430"/>
    <w:rsid w:val="00A6557A"/>
    <w:rsid w:val="00BD7765"/>
    <w:rsid w:val="00D85B8A"/>
    <w:rsid w:val="00DC71F9"/>
    <w:rsid w:val="00F31C41"/>
    <w:rsid w:val="00F518CB"/>
    <w:rsid w:val="00F71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5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557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655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051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1232"/>
  </w:style>
  <w:style w:type="paragraph" w:styleId="a7">
    <w:name w:val="footer"/>
    <w:basedOn w:val="a"/>
    <w:link w:val="a8"/>
    <w:uiPriority w:val="99"/>
    <w:semiHidden/>
    <w:unhideWhenUsed/>
    <w:rsid w:val="00051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512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70364-ED9C-4F40-BE50-02041A03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1625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9</cp:revision>
  <cp:lastPrinted>2014-10-20T04:59:00Z</cp:lastPrinted>
  <dcterms:created xsi:type="dcterms:W3CDTF">2014-10-19T16:13:00Z</dcterms:created>
  <dcterms:modified xsi:type="dcterms:W3CDTF">2014-10-20T10:26:00Z</dcterms:modified>
</cp:coreProperties>
</file>